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B" w:rsidRPr="0051147B" w:rsidRDefault="0051147B" w:rsidP="0051147B">
      <w:pPr>
        <w:keepNext/>
        <w:keepLines/>
        <w:widowControl w:val="0"/>
        <w:spacing w:after="0" w:line="256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</w:pPr>
      <w:bookmarkStart w:id="0" w:name="bookmark0"/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DRUSKININKŲ</w:t>
      </w:r>
      <w:r w:rsidRPr="005114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 w:bidi="lt-LT"/>
        </w:rPr>
        <w:t xml:space="preserve"> </w:t>
      </w: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 xml:space="preserve">VIETOS VEIKLOS GRUPĖS VIETOS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 xml:space="preserve">VALDYBOS </w:t>
      </w: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POSĖDŽIO RAŠYTINĖS</w:t>
      </w:r>
      <w:bookmarkStart w:id="1" w:name="bookmark1"/>
      <w:bookmarkEnd w:id="0"/>
      <w:r w:rsidRPr="0051147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PROCEDŪROS TVARKA</w:t>
      </w:r>
    </w:p>
    <w:p w:rsidR="0051147B" w:rsidRPr="0051147B" w:rsidRDefault="0051147B" w:rsidP="0051147B">
      <w:pPr>
        <w:keepNext/>
        <w:keepLines/>
        <w:widowControl w:val="0"/>
        <w:spacing w:after="0" w:line="256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PROTOKOLAS</w:t>
      </w:r>
      <w:bookmarkEnd w:id="1"/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br/>
      </w:r>
    </w:p>
    <w:p w:rsidR="0051147B" w:rsidRPr="0051147B" w:rsidRDefault="0051147B" w:rsidP="0051147B">
      <w:pPr>
        <w:keepNext/>
        <w:keepLines/>
        <w:widowControl w:val="0"/>
        <w:spacing w:after="240" w:line="256" w:lineRule="exact"/>
        <w:ind w:right="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21</w:t>
      </w:r>
      <w:r w:rsidRPr="00511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sausio </w:t>
      </w:r>
      <w:r w:rsidR="00FD0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28</w:t>
      </w:r>
      <w:r w:rsidRPr="00511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d. Nr. </w:t>
      </w:r>
      <w:r>
        <w:rPr>
          <w:rFonts w:ascii="Times New Roman" w:eastAsia="Times New Roman" w:hAnsi="Times New Roman" w:cs="Times New Roman"/>
          <w:bCs/>
          <w:lang w:eastAsia="lt-LT"/>
        </w:rPr>
        <w:t>1</w:t>
      </w:r>
      <w:r w:rsidRPr="00511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  <w:t>Druskininkai</w:t>
      </w:r>
    </w:p>
    <w:p w:rsidR="0051147B" w:rsidRPr="0051147B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  <w:r w:rsidRPr="0051147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Druskininkų vietos veiklos grupės vietos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valdybos</w:t>
      </w:r>
      <w:r w:rsidRPr="0051147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 posėdis rašytinės procedūros tvarka vyko:</w:t>
      </w:r>
    </w:p>
    <w:p w:rsidR="0051147B" w:rsidRPr="00FD0590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rašytinės procedūros pradžia –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D0590">
        <w:rPr>
          <w:rFonts w:ascii="Times New Roman" w:eastAsia="Times New Roman" w:hAnsi="Times New Roman" w:cs="Times New Roman"/>
          <w:sz w:val="24"/>
          <w:szCs w:val="24"/>
          <w:lang w:eastAsia="lt-LT"/>
        </w:rPr>
        <w:t>m. sausio 25 d.</w:t>
      </w:r>
    </w:p>
    <w:p w:rsidR="0051147B" w:rsidRPr="00FD0590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05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rašytinės procedūros pabaiga – 2021 m. </w:t>
      </w:r>
      <w:r w:rsidR="00FD0590" w:rsidRPr="00FD0590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28</w:t>
      </w:r>
      <w:r w:rsidRPr="00FD05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51147B" w:rsidRPr="0051147B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Taikytas susirašinėjimo būdas: informacija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valdybos nariams </w:t>
      </w: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siunčiama el. paštu.</w:t>
      </w:r>
    </w:p>
    <w:p w:rsidR="0051147B" w:rsidRPr="0051147B" w:rsidRDefault="0051147B" w:rsidP="0051147B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2" w:name="bookmark2"/>
    </w:p>
    <w:p w:rsidR="0051147B" w:rsidRPr="0051147B" w:rsidRDefault="0051147B" w:rsidP="0051147B">
      <w:pPr>
        <w:keepNext/>
        <w:keepLines/>
        <w:widowControl w:val="0"/>
        <w:spacing w:after="24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okumentai buvo siųsti šiems adresatams: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Auguvienė Gražina, pilietinės visuomenės sektoriaus atstovė,                                                      el. p. bilsobendruomenė@gmail.com;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Benjaminas Čepas, vietos valdžios sektoriaus atstovas, el. p. benascepas@gmail.com;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Bolys Algis, vietos valdžios sektoriaus atstovas, el. p. bolys.algis@gmail.com;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Konstantinavičienė Ramunė,  pilietinės visuomenės sektoriaus atstovė,                                                     el. p., ramunko@gmail.com;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Krancevičius Antanas, vietos valdžios sektoriaus atstovas, el. p. </w:t>
      </w: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antanas.k@druskininkai.lt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Miliauskas Donatas, verslo sektoriaus atstovas,</w:t>
      </w:r>
      <w:r w:rsidRPr="0051147B">
        <w:rPr>
          <w:rFonts w:ascii="Times New Roman" w:eastAsia="Times New Roman" w:hAnsi="Times New Roman" w:cs="Times New Roman"/>
          <w:sz w:val="24"/>
          <w:szCs w:val="24"/>
        </w:rPr>
        <w:t xml:space="preserve"> el. p. </w:t>
      </w: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miliauskas.donatas@gmail.com;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Miliuvienė Jolanta, pilietinės visuomenės sektoriaus atstovė,                                                           </w:t>
      </w: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. straciunubendruomene@gmail.com;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Pašukonienė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Renata, pilietinės visuomenės sektoriaus atstovė, el. p. jataner@gmail.com;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Sadauskas Juozas, pilietinės visuomenės sektoriaus atstovas,                                                            el. p. jaskoniunaujasodesbendruomene@gmail.com;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Urmanavičius Linas, vietos valdžios sektoriaus atstovas, el. p. </w:t>
      </w: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linas.u@druskininkai.lt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1147B" w:rsidRPr="0051147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Vaikšnoras Vytautas, verslo sektoriaus atstovas, el. p. vvaisnoras@yahoo.com;</w:t>
      </w:r>
    </w:p>
    <w:p w:rsidR="008605CB" w:rsidRDefault="0051147B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Vailionis Antanas, verslo sektoriaus atstovas, el. p. </w:t>
      </w:r>
      <w:hyperlink r:id="rId7" w:history="1">
        <w:r w:rsidR="008605CB" w:rsidRPr="008605C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antanas.vailionis@gmail.com</w:t>
        </w:r>
      </w:hyperlink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605CB" w:rsidRDefault="008605CB" w:rsidP="008605C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605CB">
        <w:rPr>
          <w:rFonts w:ascii="Times New Roman" w:eastAsia="Times New Roman" w:hAnsi="Times New Roman" w:cs="Times New Roman"/>
          <w:sz w:val="24"/>
          <w:szCs w:val="24"/>
          <w:lang w:eastAsia="lt-LT"/>
        </w:rPr>
        <w:t>Vaičiulionienė</w:t>
      </w:r>
      <w:proofErr w:type="spellEnd"/>
      <w:r w:rsidRPr="008605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Jūratė,  pilietinės visuomenės sektoriaus atstovė, </w:t>
      </w:r>
      <w:proofErr w:type="spellStart"/>
      <w:r w:rsidRPr="008605CB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8605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vieciunu.versme@gmail.com, </w:t>
      </w:r>
    </w:p>
    <w:p w:rsidR="0051147B" w:rsidRPr="008605CB" w:rsidRDefault="008605CB" w:rsidP="008605C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51147B" w:rsidRPr="008605CB">
        <w:rPr>
          <w:rFonts w:ascii="Times New Roman" w:eastAsia="Times New Roman" w:hAnsi="Times New Roman" w:cs="Times New Roman"/>
          <w:sz w:val="24"/>
          <w:szCs w:val="24"/>
          <w:lang w:eastAsia="lt-LT"/>
        </w:rPr>
        <w:t>ilčinskienė Alma, verslo sektoriaus atstovas, el. p, a.vilcinksiene@gmail.com;</w:t>
      </w:r>
    </w:p>
    <w:p w:rsidR="0051147B" w:rsidRPr="0051147B" w:rsidRDefault="00207C25" w:rsidP="0051147B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Zubrickaitė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1147B"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Aurelija</w:t>
      </w:r>
      <w:r w:rsidR="00B21A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(buvusi Vilūnienė)</w:t>
      </w:r>
      <w:r w:rsidR="0051147B"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verslo sektoriaus atstovė, </w:t>
      </w:r>
      <w:proofErr w:type="spellStart"/>
      <w:r w:rsidR="0051147B"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="0051147B"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hyperlink r:id="rId8" w:history="1">
        <w:r w:rsidR="0051147B" w:rsidRPr="0051147B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aurelija.viluniene@gmail.com</w:t>
        </w:r>
      </w:hyperlink>
      <w:r w:rsidR="0051147B"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51147B" w:rsidRPr="0051147B" w:rsidRDefault="0051147B" w:rsidP="0051147B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Zakarackas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Tadas, pilietinės visuomenės sektoriaus atstovas, el. p. tadaszakarackas@gmail.com.</w:t>
      </w:r>
    </w:p>
    <w:p w:rsidR="0051147B" w:rsidRPr="0051147B" w:rsidRDefault="0051147B" w:rsidP="0051147B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t-LT"/>
        </w:rPr>
      </w:pPr>
    </w:p>
    <w:p w:rsidR="0051147B" w:rsidRPr="0051147B" w:rsidRDefault="0051147B" w:rsidP="0051147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</w:pPr>
    </w:p>
    <w:p w:rsidR="0051147B" w:rsidRPr="0051147B" w:rsidRDefault="0051147B" w:rsidP="0051147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DARBOTVARKĖ:</w:t>
      </w:r>
      <w:bookmarkEnd w:id="2"/>
    </w:p>
    <w:p w:rsidR="008605CB" w:rsidRPr="008605CB" w:rsidRDefault="008605CB" w:rsidP="008605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1. </w:t>
      </w:r>
      <w:r w:rsidRPr="008605C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Dėl VPS metinės įgyvendinimo ataskaitos tvirtinimo.</w:t>
      </w:r>
    </w:p>
    <w:p w:rsidR="0051147B" w:rsidRPr="0051147B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147B" w:rsidRPr="0051147B" w:rsidRDefault="0051147B" w:rsidP="0051147B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</w:pPr>
      <w:bookmarkStart w:id="3" w:name="bookmark3"/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Dalyvavo</w:t>
      </w:r>
      <w:bookmarkEnd w:id="3"/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 xml:space="preserve"> 1</w:t>
      </w:r>
      <w:r w:rsidR="00BD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6</w:t>
      </w:r>
      <w:r w:rsidRPr="0051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 xml:space="preserve"> narių iš 16: 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Urmanavičius Linas,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Auguvienė Gražina, 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Benjaminas Čepas, Bolys Algis, </w:t>
      </w:r>
      <w:proofErr w:type="spellStart"/>
      <w:r w:rsidR="00BD5B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Vaičiulionienė</w:t>
      </w:r>
      <w:proofErr w:type="spellEnd"/>
      <w:r w:rsidR="00BD5B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Jūratė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Konstantinavičienė Ramunė, Krancevičius Antanas, Miliauskas Donatas, Miliuvienė Jolanta, Sadauskas Juozas, Vaikšnoras Vytautas, Vailionis Antanas, Vilčinskienė Alma, Vilūnienė Aurelija,  </w:t>
      </w:r>
      <w:proofErr w:type="spellStart"/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Zakarackas</w:t>
      </w:r>
      <w:proofErr w:type="spellEnd"/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Tadas</w:t>
      </w:r>
      <w:r w:rsidR="00BD5B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proofErr w:type="spellStart"/>
      <w:r w:rsidR="00BD5B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Pašukonienė</w:t>
      </w:r>
      <w:proofErr w:type="spellEnd"/>
      <w:r w:rsidR="00BD5B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Renata</w:t>
      </w:r>
      <w:r w:rsidRPr="005114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1147B" w:rsidRPr="0051147B" w:rsidRDefault="0051147B" w:rsidP="0051147B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605CB" w:rsidRDefault="008605CB" w:rsidP="008605CB">
      <w:pPr>
        <w:tabs>
          <w:tab w:val="left" w:pos="567"/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605CB" w:rsidRPr="008605CB" w:rsidRDefault="008605CB" w:rsidP="008605CB">
      <w:pPr>
        <w:tabs>
          <w:tab w:val="left" w:pos="567"/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1. </w:t>
      </w:r>
      <w:r w:rsidRPr="00860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SVARSTYTA:</w:t>
      </w:r>
      <w:r w:rsidRPr="008605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60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Dėl VPS metinės įgyvendinimo ataskaitos tvirtinimo.</w:t>
      </w:r>
    </w:p>
    <w:p w:rsidR="008605CB" w:rsidRPr="008605CB" w:rsidRDefault="008605CB" w:rsidP="008605CB">
      <w:pPr>
        <w:tabs>
          <w:tab w:val="left" w:pos="567"/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Valdybos nariams elektroninėmis priemonėmis buvo išsiųsta VPS metinė įgyvendinimo ataskaita už 2020 m. </w:t>
      </w:r>
      <w:r w:rsidRPr="00860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Posėdžio pirmininkas pasiūlė pritarti parengtai ataskaitai.</w:t>
      </w:r>
    </w:p>
    <w:p w:rsidR="008605CB" w:rsidRPr="008605CB" w:rsidRDefault="008605CB" w:rsidP="008605C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5CB" w:rsidRPr="008605CB" w:rsidRDefault="008605CB" w:rsidP="008605C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0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NUTARTA: </w:t>
      </w:r>
      <w:r w:rsidRPr="008605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patvirtinti parengtą </w:t>
      </w:r>
      <w:r w:rsidRPr="00860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VPS metinę įgyvendinimo ataskaitą.</w:t>
      </w:r>
    </w:p>
    <w:p w:rsidR="008605CB" w:rsidRPr="00FD0590" w:rsidRDefault="008605CB" w:rsidP="008605C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590">
        <w:rPr>
          <w:rFonts w:ascii="Times New Roman" w:eastAsia="Times New Roman" w:hAnsi="Times New Roman" w:cs="Times New Roman"/>
          <w:sz w:val="24"/>
          <w:szCs w:val="24"/>
          <w:lang w:eastAsia="ar-SA"/>
        </w:rPr>
        <w:t>Pritarta vienbalsiai, (</w:t>
      </w:r>
      <w:r w:rsidR="00FF446E" w:rsidRPr="00FD0590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FD0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UŽ, 0 PRIEŠ,  0 SUSILAIKĖ).</w:t>
      </w:r>
    </w:p>
    <w:p w:rsidR="008605CB" w:rsidRDefault="008605C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</w:p>
    <w:p w:rsidR="008605CB" w:rsidRDefault="008605C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</w:p>
    <w:p w:rsidR="008605CB" w:rsidRDefault="008605C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</w:p>
    <w:p w:rsidR="008605CB" w:rsidRDefault="008605C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</w:p>
    <w:p w:rsidR="0051147B" w:rsidRPr="0051147B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47B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tai, kad balsavime taikant rašytinę procedūrą dalyvav</w:t>
      </w:r>
      <w:r w:rsidRPr="00FF446E">
        <w:rPr>
          <w:rFonts w:ascii="Times New Roman" w:eastAsia="Times New Roman" w:hAnsi="Times New Roman" w:cs="Times New Roman"/>
          <w:sz w:val="24"/>
          <w:szCs w:val="24"/>
          <w:lang w:eastAsia="lt-LT"/>
        </w:rPr>
        <w:t>o 1</w:t>
      </w:r>
      <w:r w:rsidR="00BD5BB6" w:rsidRPr="00FF446E">
        <w:rPr>
          <w:rFonts w:ascii="Times New Roman" w:eastAsia="Times New Roman" w:hAnsi="Times New Roman" w:cs="Times New Roman"/>
          <w:sz w:val="24"/>
          <w:szCs w:val="24"/>
          <w:lang w:eastAsia="lt-LT"/>
        </w:rPr>
        <w:t>6 valdybos narių</w:t>
      </w:r>
      <w:r w:rsidRPr="00FF44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laikoma, kad balsavimas taikant rašytinę informaciją yra tinkamas ir įvykęs.</w:t>
      </w:r>
    </w:p>
    <w:p w:rsidR="0051147B" w:rsidRPr="0051147B" w:rsidRDefault="0051147B" w:rsidP="005114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B"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 w:rsidR="00BD5BB6">
        <w:rPr>
          <w:rFonts w:ascii="Times New Roman" w:eastAsia="Times New Roman" w:hAnsi="Times New Roman" w:cs="Times New Roman"/>
          <w:sz w:val="24"/>
          <w:szCs w:val="24"/>
        </w:rPr>
        <w:tab/>
      </w:r>
      <w:r w:rsidRPr="0051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51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51147B">
        <w:rPr>
          <w:rFonts w:ascii="Times New Roman" w:eastAsia="Times New Roman" w:hAnsi="Times New Roman" w:cs="Times New Roman"/>
          <w:sz w:val="24"/>
          <w:szCs w:val="24"/>
        </w:rPr>
        <w:tab/>
        <w:t>Linas Urmanavičius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B">
        <w:rPr>
          <w:rFonts w:ascii="Times New Roman" w:eastAsia="Times New Roman" w:hAnsi="Times New Roman" w:cs="Times New Roman"/>
          <w:sz w:val="24"/>
          <w:szCs w:val="24"/>
        </w:rPr>
        <w:t xml:space="preserve">Posėdžio sekretorė </w:t>
      </w:r>
      <w:r w:rsidR="00BD5BB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114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BD5BB6">
        <w:rPr>
          <w:rFonts w:ascii="Times New Roman" w:eastAsia="Times New Roman" w:hAnsi="Times New Roman" w:cs="Times New Roman"/>
          <w:sz w:val="24"/>
          <w:szCs w:val="24"/>
        </w:rPr>
        <w:tab/>
      </w:r>
      <w:r w:rsidR="00BD5BB6">
        <w:rPr>
          <w:rFonts w:ascii="Times New Roman" w:eastAsia="Times New Roman" w:hAnsi="Times New Roman" w:cs="Times New Roman"/>
          <w:sz w:val="24"/>
          <w:szCs w:val="24"/>
        </w:rPr>
        <w:tab/>
      </w:r>
      <w:r w:rsidRPr="0051147B">
        <w:rPr>
          <w:rFonts w:ascii="Times New Roman" w:eastAsia="Times New Roman" w:hAnsi="Times New Roman" w:cs="Times New Roman"/>
          <w:sz w:val="24"/>
          <w:szCs w:val="24"/>
        </w:rPr>
        <w:t xml:space="preserve">Agnė </w:t>
      </w:r>
      <w:proofErr w:type="spellStart"/>
      <w:r w:rsidRPr="0051147B">
        <w:rPr>
          <w:rFonts w:ascii="Times New Roman" w:eastAsia="Times New Roman" w:hAnsi="Times New Roman" w:cs="Times New Roman"/>
          <w:sz w:val="24"/>
          <w:szCs w:val="24"/>
        </w:rPr>
        <w:t>Jazepčikaitė</w:t>
      </w:r>
      <w:proofErr w:type="spellEnd"/>
      <w:r w:rsidRPr="0051147B">
        <w:rPr>
          <w:rFonts w:ascii="Times New Roman" w:eastAsia="Times New Roman" w:hAnsi="Times New Roman" w:cs="Times New Roman"/>
          <w:sz w:val="24"/>
          <w:szCs w:val="24"/>
        </w:rPr>
        <w:t>-Gaidienė</w:t>
      </w:r>
    </w:p>
    <w:p w:rsidR="00AC0296" w:rsidRDefault="00AC0296">
      <w:bookmarkStart w:id="4" w:name="_GoBack"/>
      <w:bookmarkEnd w:id="4"/>
    </w:p>
    <w:sectPr w:rsidR="00AC0296" w:rsidSect="005E6F54">
      <w:headerReference w:type="default" r:id="rId9"/>
      <w:footnotePr>
        <w:numRestart w:val="eachSect"/>
      </w:footnotePr>
      <w:pgSz w:w="11900" w:h="16840"/>
      <w:pgMar w:top="993" w:right="567" w:bottom="709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2A" w:rsidRDefault="005F2D2A">
      <w:pPr>
        <w:spacing w:after="0" w:line="240" w:lineRule="auto"/>
      </w:pPr>
      <w:r>
        <w:separator/>
      </w:r>
    </w:p>
  </w:endnote>
  <w:endnote w:type="continuationSeparator" w:id="0">
    <w:p w:rsidR="005F2D2A" w:rsidRDefault="005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2A" w:rsidRDefault="005F2D2A">
      <w:pPr>
        <w:spacing w:after="0" w:line="240" w:lineRule="auto"/>
      </w:pPr>
      <w:r>
        <w:separator/>
      </w:r>
    </w:p>
  </w:footnote>
  <w:footnote w:type="continuationSeparator" w:id="0">
    <w:p w:rsidR="005F2D2A" w:rsidRDefault="005F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3E" w:rsidRDefault="00BD5BB6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2FF29C" wp14:editId="377B1E98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3E" w:rsidRDefault="00BD5BB6">
                          <w:pPr>
                            <w:spacing w:line="240" w:lineRule="auto"/>
                          </w:pPr>
                          <w:r w:rsidRPr="0051147B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51147B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D0590" w:rsidRPr="00FD0590">
                            <w:rPr>
                              <w:rStyle w:val="Headerorfooter"/>
                              <w:rFonts w:eastAsia="Calibri"/>
                              <w:noProof/>
                            </w:rPr>
                            <w:t>2</w:t>
                          </w:r>
                          <w:r w:rsidRPr="0051147B">
                            <w:rPr>
                              <w:rStyle w:val="Headerorfooter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FF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5pt;margin-top:3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BjgN2k3QAAAAkBAAAPAAAAAAAAAAAA&#10;AAAAAAEFAABkcnMvZG93bnJldi54bWxQSwUGAAAAAAQABADzAAAACwYAAAAA&#10;" filled="f" stroked="f">
              <v:textbox style="mso-fit-shape-to-text:t" inset="0,0,0,0">
                <w:txbxContent>
                  <w:p w:rsidR="0039013E" w:rsidRDefault="00BD5BB6">
                    <w:pPr>
                      <w:spacing w:line="240" w:lineRule="auto"/>
                    </w:pPr>
                    <w:r w:rsidRPr="0051147B"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51147B">
                      <w:rPr>
                        <w:sz w:val="24"/>
                        <w:szCs w:val="24"/>
                      </w:rPr>
                      <w:fldChar w:fldCharType="separate"/>
                    </w:r>
                    <w:r w:rsidR="00FD0590" w:rsidRPr="00FD0590">
                      <w:rPr>
                        <w:rStyle w:val="Headerorfooter"/>
                        <w:rFonts w:eastAsia="Calibri"/>
                        <w:noProof/>
                      </w:rPr>
                      <w:t>2</w:t>
                    </w:r>
                    <w:r w:rsidRPr="0051147B">
                      <w:rPr>
                        <w:rStyle w:val="Headerorfooter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B3B"/>
    <w:multiLevelType w:val="hybridMultilevel"/>
    <w:tmpl w:val="A6F0B486"/>
    <w:lvl w:ilvl="0" w:tplc="07EC38FC">
      <w:start w:val="1"/>
      <w:numFmt w:val="decimal"/>
      <w:lvlText w:val="%1."/>
      <w:lvlJc w:val="left"/>
      <w:pPr>
        <w:ind w:left="1408" w:hanging="840"/>
      </w:pPr>
      <w:rPr>
        <w:rFonts w:ascii="Times New Roman" w:eastAsia="Times New Roman" w:hAnsi="Times New Roman" w:cs="Times New Roman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46944"/>
    <w:multiLevelType w:val="hybridMultilevel"/>
    <w:tmpl w:val="E878E9B0"/>
    <w:lvl w:ilvl="0" w:tplc="953C9D1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5F1714"/>
    <w:multiLevelType w:val="hybridMultilevel"/>
    <w:tmpl w:val="25D26C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13056"/>
    <w:multiLevelType w:val="hybridMultilevel"/>
    <w:tmpl w:val="B48AAA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B"/>
    <w:rsid w:val="00207C25"/>
    <w:rsid w:val="002738FA"/>
    <w:rsid w:val="003152E4"/>
    <w:rsid w:val="0051147B"/>
    <w:rsid w:val="005F2D2A"/>
    <w:rsid w:val="00755395"/>
    <w:rsid w:val="00832096"/>
    <w:rsid w:val="008605CB"/>
    <w:rsid w:val="00A070D1"/>
    <w:rsid w:val="00AC0296"/>
    <w:rsid w:val="00B21ACC"/>
    <w:rsid w:val="00BD5BB6"/>
    <w:rsid w:val="00E940EA"/>
    <w:rsid w:val="00F1650F"/>
    <w:rsid w:val="00FD0590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EB59-7C7D-488E-AFEB-DB03FCF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erorfooter">
    <w:name w:val="Header or footer"/>
    <w:basedOn w:val="Numatytasispastraiposriftas"/>
    <w:rsid w:val="00511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styleId="Hipersaitas">
    <w:name w:val="Hyperlink"/>
    <w:basedOn w:val="Numatytasispastraiposriftas"/>
    <w:uiPriority w:val="99"/>
    <w:unhideWhenUsed/>
    <w:rsid w:val="008605C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ja.vilun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anas.vailio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2097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8</cp:revision>
  <cp:lastPrinted>2021-01-25T12:42:00Z</cp:lastPrinted>
  <dcterms:created xsi:type="dcterms:W3CDTF">2021-01-25T10:58:00Z</dcterms:created>
  <dcterms:modified xsi:type="dcterms:W3CDTF">2021-01-28T09:43:00Z</dcterms:modified>
</cp:coreProperties>
</file>